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1CA88" w14:textId="77777777" w:rsidR="009F00A6" w:rsidRPr="009F00A6" w:rsidRDefault="009F00A6" w:rsidP="009F00A6">
      <w:pPr>
        <w:spacing w:before="100" w:beforeAutospacing="1" w:after="100" w:afterAutospacing="1"/>
        <w:ind w:left="720"/>
        <w:jc w:val="center"/>
        <w:rPr>
          <w:rFonts w:ascii="Times New Roman" w:eastAsia="Times New Roman" w:hAnsi="Times New Roman" w:cs="Times New Roman"/>
          <w:kern w:val="0"/>
          <w:lang w:eastAsia="en-GB"/>
          <w14:ligatures w14:val="none"/>
        </w:rPr>
      </w:pPr>
      <w:r w:rsidRPr="009F00A6">
        <w:rPr>
          <w:rFonts w:ascii="Calibri" w:eastAsia="Times New Roman" w:hAnsi="Calibri" w:cs="Calibri"/>
          <w:b/>
          <w:bCs/>
          <w:kern w:val="0"/>
          <w:lang w:eastAsia="en-GB"/>
          <w14:ligatures w14:val="none"/>
        </w:rPr>
        <w:t>Policies and Procedures Regarding Information Sharing</w:t>
      </w:r>
    </w:p>
    <w:p w14:paraId="4E23681F" w14:textId="77777777" w:rsidR="009F00A6" w:rsidRPr="009F00A6" w:rsidRDefault="009F00A6" w:rsidP="009F00A6">
      <w:pPr>
        <w:spacing w:before="100" w:beforeAutospacing="1" w:after="100" w:afterAutospacing="1"/>
        <w:rPr>
          <w:rFonts w:ascii="Times New Roman" w:eastAsia="Times New Roman" w:hAnsi="Times New Roman" w:cs="Times New Roman"/>
          <w:kern w:val="0"/>
          <w:lang w:eastAsia="en-GB"/>
          <w14:ligatures w14:val="none"/>
        </w:rPr>
      </w:pPr>
      <w:r>
        <w:rPr>
          <w:rFonts w:ascii="Calibri" w:eastAsia="Times New Roman" w:hAnsi="Calibri" w:cs="Calibri"/>
          <w:kern w:val="0"/>
          <w:lang w:eastAsia="en-GB"/>
          <w14:ligatures w14:val="none"/>
        </w:rPr>
        <w:t>Ocean Charter School</w:t>
      </w:r>
      <w:r w:rsidRPr="009F00A6">
        <w:rPr>
          <w:rFonts w:ascii="Calibri" w:eastAsia="Times New Roman" w:hAnsi="Calibri" w:cs="Calibri"/>
          <w:kern w:val="0"/>
          <w:lang w:eastAsia="en-GB"/>
          <w14:ligatures w14:val="none"/>
        </w:rPr>
        <w:t xml:space="preserve"> shall avoid the disclosure of information that might indicate a student’s or family’s citizenship or immigration status without first attempting to notify the parent or guardian in compliance with the Family Educational Rights and Privacy Act (FERPA). </w:t>
      </w:r>
    </w:p>
    <w:p w14:paraId="3F5E4741" w14:textId="77777777" w:rsidR="009F00A6" w:rsidRPr="009F00A6" w:rsidRDefault="009F00A6" w:rsidP="009F00A6">
      <w:pPr>
        <w:spacing w:before="100" w:beforeAutospacing="1" w:after="100" w:afterAutospacing="1"/>
        <w:rPr>
          <w:rFonts w:ascii="Times New Roman" w:eastAsia="Times New Roman" w:hAnsi="Times New Roman" w:cs="Times New Roman"/>
          <w:kern w:val="0"/>
          <w:lang w:eastAsia="en-GB"/>
          <w14:ligatures w14:val="none"/>
        </w:rPr>
      </w:pPr>
      <w:r>
        <w:rPr>
          <w:rFonts w:ascii="Calibri" w:eastAsia="Times New Roman" w:hAnsi="Calibri" w:cs="Calibri"/>
          <w:kern w:val="0"/>
          <w:lang w:eastAsia="en-GB"/>
          <w14:ligatures w14:val="none"/>
        </w:rPr>
        <w:t>Ocean Charter School</w:t>
      </w:r>
      <w:r w:rsidRPr="009F00A6">
        <w:rPr>
          <w:rFonts w:ascii="Calibri" w:eastAsia="Times New Roman" w:hAnsi="Calibri" w:cs="Calibri"/>
          <w:kern w:val="0"/>
          <w:lang w:eastAsia="en-GB"/>
          <w14:ligatures w14:val="none"/>
        </w:rPr>
        <w:t xml:space="preserve"> personnel shall take the following action steps upon receiving an information request related to a student’s or family’s immigration or citizenship status: </w:t>
      </w:r>
    </w:p>
    <w:p w14:paraId="1EE058DD" w14:textId="77777777" w:rsidR="009F00A6" w:rsidRPr="009F00A6" w:rsidRDefault="009F00A6" w:rsidP="009F00A6">
      <w:pPr>
        <w:spacing w:before="100" w:beforeAutospacing="1" w:after="100" w:afterAutospacing="1"/>
        <w:ind w:left="720"/>
        <w:contextualSpacing/>
        <w:rPr>
          <w:rFonts w:ascii="Times New Roman" w:eastAsia="Times New Roman" w:hAnsi="Times New Roman" w:cs="Times New Roman"/>
          <w:kern w:val="0"/>
          <w:lang w:eastAsia="en-GB"/>
          <w14:ligatures w14:val="none"/>
        </w:rPr>
      </w:pPr>
      <w:r w:rsidRPr="009F00A6">
        <w:rPr>
          <w:rFonts w:ascii="Segoe UI Symbol" w:eastAsia="Times New Roman" w:hAnsi="Segoe UI Symbol" w:cs="Segoe UI Symbol"/>
          <w:kern w:val="0"/>
          <w:lang w:eastAsia="en-GB"/>
          <w14:ligatures w14:val="none"/>
        </w:rPr>
        <w:t>✓</w:t>
      </w:r>
      <w:r w:rsidRPr="009F00A6">
        <w:rPr>
          <w:rFonts w:ascii="Wingdings" w:eastAsia="Times New Roman" w:hAnsi="Wingdings" w:cs="Times New Roman"/>
          <w:kern w:val="0"/>
          <w:lang w:eastAsia="en-GB"/>
          <w14:ligatures w14:val="none"/>
        </w:rPr>
        <w:t xml:space="preserve">  </w:t>
      </w:r>
      <w:r w:rsidRPr="009F00A6">
        <w:rPr>
          <w:rFonts w:ascii="Calibri" w:eastAsia="Times New Roman" w:hAnsi="Calibri" w:cs="Calibri"/>
          <w:kern w:val="0"/>
          <w:lang w:eastAsia="en-GB"/>
          <w14:ligatures w14:val="none"/>
        </w:rPr>
        <w:t xml:space="preserve">Notify a designated </w:t>
      </w:r>
      <w:r w:rsidR="005260F7">
        <w:rPr>
          <w:rFonts w:ascii="Calibri" w:eastAsia="Times New Roman" w:hAnsi="Calibri" w:cs="Calibri"/>
          <w:kern w:val="0"/>
          <w:lang w:eastAsia="en-GB"/>
          <w14:ligatures w14:val="none"/>
        </w:rPr>
        <w:t xml:space="preserve">OCS </w:t>
      </w:r>
      <w:r w:rsidRPr="009F00A6">
        <w:rPr>
          <w:rFonts w:ascii="Calibri" w:eastAsia="Times New Roman" w:hAnsi="Calibri" w:cs="Calibri"/>
          <w:kern w:val="0"/>
          <w:lang w:eastAsia="en-GB"/>
          <w14:ligatures w14:val="none"/>
        </w:rPr>
        <w:t xml:space="preserve">official about the information request. </w:t>
      </w:r>
    </w:p>
    <w:p w14:paraId="1FBDDE5E" w14:textId="77777777" w:rsidR="009F00A6" w:rsidRPr="009F00A6" w:rsidRDefault="009F00A6" w:rsidP="005260F7">
      <w:pPr>
        <w:spacing w:before="100" w:beforeAutospacing="1" w:after="100" w:afterAutospacing="1"/>
        <w:ind w:firstLine="720"/>
        <w:contextualSpacing/>
        <w:rPr>
          <w:rFonts w:ascii="Times New Roman" w:eastAsia="Times New Roman" w:hAnsi="Times New Roman" w:cs="Times New Roman"/>
          <w:kern w:val="0"/>
          <w:lang w:eastAsia="en-GB"/>
          <w14:ligatures w14:val="none"/>
        </w:rPr>
      </w:pPr>
      <w:r w:rsidRPr="009F00A6">
        <w:rPr>
          <w:rFonts w:ascii="Segoe UI Symbol" w:eastAsia="Times New Roman" w:hAnsi="Segoe UI Symbol" w:cs="Segoe UI Symbol"/>
          <w:kern w:val="0"/>
          <w:lang w:eastAsia="en-GB"/>
          <w14:ligatures w14:val="none"/>
        </w:rPr>
        <w:t>✓</w:t>
      </w:r>
      <w:r w:rsidRPr="009F00A6">
        <w:rPr>
          <w:rFonts w:ascii="Wingdings" w:eastAsia="Times New Roman" w:hAnsi="Wingdings" w:cs="Times New Roman"/>
          <w:kern w:val="0"/>
          <w:lang w:eastAsia="en-GB"/>
          <w14:ligatures w14:val="none"/>
        </w:rPr>
        <w:t xml:space="preserve">  </w:t>
      </w:r>
      <w:r w:rsidRPr="009F00A6">
        <w:rPr>
          <w:rFonts w:ascii="Calibri" w:eastAsia="Times New Roman" w:hAnsi="Calibri" w:cs="Calibri"/>
          <w:kern w:val="0"/>
          <w:lang w:eastAsia="en-GB"/>
          <w14:ligatures w14:val="none"/>
        </w:rPr>
        <w:t xml:space="preserve">Provide students and families with appropriate notice and a description of the </w:t>
      </w:r>
      <w:r w:rsidR="005260F7">
        <w:rPr>
          <w:rFonts w:ascii="Calibri" w:eastAsia="Times New Roman" w:hAnsi="Calibri" w:cs="Calibri"/>
          <w:kern w:val="0"/>
          <w:lang w:eastAsia="en-GB"/>
          <w14:ligatures w14:val="none"/>
        </w:rPr>
        <w:t xml:space="preserve"> </w:t>
      </w:r>
      <w:r w:rsidRPr="009F00A6">
        <w:rPr>
          <w:rFonts w:ascii="Calibri" w:eastAsia="Times New Roman" w:hAnsi="Calibri" w:cs="Calibri"/>
          <w:kern w:val="0"/>
          <w:lang w:eastAsia="en-GB"/>
          <w14:ligatures w14:val="none"/>
        </w:rPr>
        <w:t xml:space="preserve">officer or employee’s request. </w:t>
      </w:r>
    </w:p>
    <w:p w14:paraId="52088BF2" w14:textId="77777777" w:rsidR="009F00A6" w:rsidRPr="009F00A6" w:rsidRDefault="009F00A6" w:rsidP="009F00A6">
      <w:pPr>
        <w:spacing w:before="100" w:beforeAutospacing="1" w:after="100" w:afterAutospacing="1"/>
        <w:ind w:firstLine="720"/>
        <w:contextualSpacing/>
        <w:rPr>
          <w:rFonts w:ascii="Times New Roman" w:eastAsia="Times New Roman" w:hAnsi="Times New Roman" w:cs="Times New Roman"/>
          <w:kern w:val="0"/>
          <w:lang w:eastAsia="en-GB"/>
          <w14:ligatures w14:val="none"/>
        </w:rPr>
      </w:pPr>
      <w:r w:rsidRPr="009F00A6">
        <w:rPr>
          <w:rFonts w:ascii="Segoe UI Symbol" w:eastAsia="Times New Roman" w:hAnsi="Segoe UI Symbol" w:cs="Segoe UI Symbol"/>
          <w:kern w:val="0"/>
          <w:lang w:eastAsia="en-GB"/>
          <w14:ligatures w14:val="none"/>
        </w:rPr>
        <w:t>✓</w:t>
      </w:r>
      <w:r w:rsidRPr="009F00A6">
        <w:rPr>
          <w:rFonts w:ascii="Wingdings" w:eastAsia="Times New Roman" w:hAnsi="Wingdings" w:cs="Times New Roman"/>
          <w:kern w:val="0"/>
          <w:lang w:eastAsia="en-GB"/>
          <w14:ligatures w14:val="none"/>
        </w:rPr>
        <w:t xml:space="preserve">  </w:t>
      </w:r>
      <w:r w:rsidRPr="009F00A6">
        <w:rPr>
          <w:rFonts w:ascii="Calibri" w:eastAsia="Times New Roman" w:hAnsi="Calibri" w:cs="Calibri"/>
          <w:kern w:val="0"/>
          <w:lang w:eastAsia="en-GB"/>
          <w14:ligatures w14:val="none"/>
        </w:rPr>
        <w:t xml:space="preserve">Document any verbal or written request for information by an officer or employee of an agency for immigration enforcement purposes. </w:t>
      </w:r>
    </w:p>
    <w:p w14:paraId="2CEDADEA" w14:textId="77777777" w:rsidR="009F00A6" w:rsidRPr="009F00A6" w:rsidRDefault="009F00A6" w:rsidP="009F00A6">
      <w:pPr>
        <w:spacing w:before="100" w:beforeAutospacing="1" w:after="100" w:afterAutospacing="1"/>
        <w:ind w:firstLine="720"/>
        <w:contextualSpacing/>
        <w:rPr>
          <w:rFonts w:ascii="Times New Roman" w:eastAsia="Times New Roman" w:hAnsi="Times New Roman" w:cs="Times New Roman"/>
          <w:kern w:val="0"/>
          <w:lang w:eastAsia="en-GB"/>
          <w14:ligatures w14:val="none"/>
        </w:rPr>
      </w:pPr>
      <w:r w:rsidRPr="009F00A6">
        <w:rPr>
          <w:rFonts w:ascii="Segoe UI Symbol" w:eastAsia="Times New Roman" w:hAnsi="Segoe UI Symbol" w:cs="Segoe UI Symbol"/>
          <w:kern w:val="0"/>
          <w:lang w:eastAsia="en-GB"/>
          <w14:ligatures w14:val="none"/>
        </w:rPr>
        <w:t>✓</w:t>
      </w:r>
      <w:r w:rsidRPr="009F00A6">
        <w:rPr>
          <w:rFonts w:ascii="Wingdings" w:eastAsia="Times New Roman" w:hAnsi="Wingdings" w:cs="Times New Roman"/>
          <w:kern w:val="0"/>
          <w:lang w:eastAsia="en-GB"/>
          <w14:ligatures w14:val="none"/>
        </w:rPr>
        <w:t xml:space="preserve">  </w:t>
      </w:r>
      <w:r w:rsidRPr="009F00A6">
        <w:rPr>
          <w:rFonts w:ascii="Calibri" w:eastAsia="Times New Roman" w:hAnsi="Calibri" w:cs="Calibri"/>
          <w:kern w:val="0"/>
          <w:lang w:eastAsia="en-GB"/>
          <w14:ligatures w14:val="none"/>
        </w:rPr>
        <w:t xml:space="preserve">Unless prohibited, provide students and parents/guardians with any documents </w:t>
      </w:r>
      <w:r>
        <w:rPr>
          <w:rFonts w:ascii="Calibri" w:eastAsia="Times New Roman" w:hAnsi="Calibri" w:cs="Calibri"/>
          <w:kern w:val="0"/>
          <w:lang w:eastAsia="en-GB"/>
          <w14:ligatures w14:val="none"/>
        </w:rPr>
        <w:t xml:space="preserve">   </w:t>
      </w:r>
      <w:r w:rsidRPr="009F00A6">
        <w:rPr>
          <w:rFonts w:ascii="Calibri" w:eastAsia="Times New Roman" w:hAnsi="Calibri" w:cs="Calibri"/>
          <w:kern w:val="0"/>
          <w:lang w:eastAsia="en-GB"/>
          <w14:ligatures w14:val="none"/>
        </w:rPr>
        <w:t xml:space="preserve">provided by the officer or employee seeking the information. </w:t>
      </w:r>
    </w:p>
    <w:p w14:paraId="3535AC2C" w14:textId="77777777" w:rsidR="009F00A6" w:rsidRDefault="009F00A6" w:rsidP="009F00A6">
      <w:pPr>
        <w:spacing w:before="100" w:beforeAutospacing="1" w:after="100" w:afterAutospacing="1"/>
        <w:rPr>
          <w:rFonts w:ascii="Calibri" w:eastAsia="Times New Roman" w:hAnsi="Calibri" w:cs="Calibri"/>
          <w:kern w:val="0"/>
          <w:lang w:eastAsia="en-GB"/>
          <w14:ligatures w14:val="none"/>
        </w:rPr>
      </w:pPr>
    </w:p>
    <w:p w14:paraId="671AD65E" w14:textId="77777777" w:rsidR="009F00A6" w:rsidRPr="009F00A6" w:rsidRDefault="009F00A6" w:rsidP="009F00A6">
      <w:pPr>
        <w:spacing w:before="100" w:beforeAutospacing="1" w:after="100" w:afterAutospacing="1"/>
        <w:rPr>
          <w:rFonts w:ascii="Times New Roman" w:eastAsia="Times New Roman" w:hAnsi="Times New Roman" w:cs="Times New Roman"/>
          <w:kern w:val="0"/>
          <w:lang w:eastAsia="en-GB"/>
          <w14:ligatures w14:val="none"/>
        </w:rPr>
      </w:pPr>
      <w:r w:rsidRPr="009F00A6">
        <w:rPr>
          <w:rFonts w:ascii="Calibri" w:eastAsia="Times New Roman" w:hAnsi="Calibri" w:cs="Calibri"/>
          <w:kern w:val="0"/>
          <w:lang w:eastAsia="en-GB"/>
          <w14:ligatures w14:val="none"/>
        </w:rPr>
        <w:t>Except for investigations of suspected child abuse, child neglect, or child dependency,</w:t>
      </w:r>
      <w:r w:rsidRPr="009F00A6">
        <w:rPr>
          <w:rFonts w:ascii="Calibri" w:eastAsia="Times New Roman" w:hAnsi="Calibri" w:cs="Calibri"/>
          <w:kern w:val="0"/>
          <w:position w:val="8"/>
          <w:sz w:val="14"/>
          <w:szCs w:val="14"/>
          <w:lang w:eastAsia="en-GB"/>
          <w14:ligatures w14:val="none"/>
        </w:rPr>
        <w:t xml:space="preserve"> </w:t>
      </w:r>
      <w:r w:rsidRPr="009F00A6">
        <w:rPr>
          <w:rFonts w:ascii="Calibri" w:eastAsia="Times New Roman" w:hAnsi="Calibri" w:cs="Calibri"/>
          <w:kern w:val="0"/>
          <w:lang w:eastAsia="en-GB"/>
          <w14:ligatures w14:val="none"/>
        </w:rPr>
        <w:t>or when the subpoena served on the local educational agency prohibits disclosure,</w:t>
      </w:r>
      <w:r w:rsidRPr="009F00A6">
        <w:rPr>
          <w:rFonts w:ascii="Calibri" w:eastAsia="Times New Roman" w:hAnsi="Calibri" w:cs="Calibri"/>
          <w:kern w:val="0"/>
          <w:position w:val="8"/>
          <w:sz w:val="14"/>
          <w:szCs w:val="14"/>
          <w:lang w:eastAsia="en-GB"/>
          <w14:ligatures w14:val="none"/>
        </w:rPr>
        <w:t xml:space="preserve"> </w:t>
      </w:r>
      <w:r>
        <w:rPr>
          <w:rFonts w:ascii="Calibri" w:eastAsia="Times New Roman" w:hAnsi="Calibri" w:cs="Calibri"/>
          <w:kern w:val="0"/>
          <w:lang w:eastAsia="en-GB"/>
          <w14:ligatures w14:val="none"/>
        </w:rPr>
        <w:t>Ocean Charter School</w:t>
      </w:r>
      <w:r w:rsidRPr="009F00A6">
        <w:rPr>
          <w:rFonts w:ascii="Calibri" w:eastAsia="Times New Roman" w:hAnsi="Calibri" w:cs="Calibri"/>
          <w:kern w:val="0"/>
          <w:lang w:eastAsia="en-GB"/>
          <w14:ligatures w14:val="none"/>
        </w:rPr>
        <w:t xml:space="preserve"> shall provide parental or guardian notification of any court orders, warrants, or subpoenas before responding to such requests. </w:t>
      </w:r>
    </w:p>
    <w:p w14:paraId="0B9ED1CF" w14:textId="77777777" w:rsidR="009F00A6" w:rsidRPr="009F00A6" w:rsidRDefault="009F00A6" w:rsidP="009F00A6">
      <w:pPr>
        <w:spacing w:before="100" w:beforeAutospacing="1" w:after="100" w:afterAutospacing="1"/>
        <w:rPr>
          <w:rFonts w:ascii="Times New Roman" w:eastAsia="Times New Roman" w:hAnsi="Times New Roman" w:cs="Times New Roman"/>
          <w:kern w:val="0"/>
          <w:lang w:eastAsia="en-GB"/>
          <w14:ligatures w14:val="none"/>
        </w:rPr>
      </w:pPr>
      <w:r>
        <w:rPr>
          <w:rFonts w:ascii="Calibri" w:eastAsia="Times New Roman" w:hAnsi="Calibri" w:cs="Calibri"/>
          <w:kern w:val="0"/>
          <w:lang w:eastAsia="en-GB"/>
          <w14:ligatures w14:val="none"/>
        </w:rPr>
        <w:t>Ocean Charter School</w:t>
      </w:r>
      <w:r w:rsidRPr="009F00A6">
        <w:rPr>
          <w:rFonts w:ascii="Calibri" w:eastAsia="Times New Roman" w:hAnsi="Calibri" w:cs="Calibri"/>
          <w:kern w:val="0"/>
          <w:lang w:eastAsia="en-GB"/>
          <w14:ligatures w14:val="none"/>
        </w:rPr>
        <w:t xml:space="preserve"> shall make every effort to receive written parental or guardian consent for release of student information, unless the information is for directory information only. </w:t>
      </w:r>
    </w:p>
    <w:p w14:paraId="66E396C3" w14:textId="77777777" w:rsidR="009F00A6" w:rsidRDefault="009F00A6" w:rsidP="009F00A6">
      <w:pPr>
        <w:pStyle w:val="NormalWeb"/>
      </w:pPr>
      <w:r>
        <w:rPr>
          <w:rFonts w:ascii="Calibri" w:hAnsi="Calibri" w:cs="Calibri"/>
        </w:rPr>
        <w:t>Ocean Charter School</w:t>
      </w:r>
      <w:r w:rsidRPr="009F00A6">
        <w:rPr>
          <w:rFonts w:ascii="Calibri" w:hAnsi="Calibri" w:cs="Calibri"/>
        </w:rPr>
        <w:t xml:space="preserve"> </w:t>
      </w:r>
      <w:r>
        <w:rPr>
          <w:rFonts w:ascii="Calibri" w:hAnsi="Calibri" w:cs="Calibri"/>
        </w:rPr>
        <w:t xml:space="preserve">should make a photocopy of the request and immediately consult legal counsel and/or a designated representative of the agency. No information regarding students, their families, teachers, or employees shall be disclosed, to the extent practicable, to an officer or employee of an agency conducting immigration enforcement without a judicial subpoena, judicial warrant, or court order, and any disclosure must be in accordance with requirements set forth in Section 99.31(a)(9)(ii) of Title 34 of the Code of Federal Regulations. If faced with an administrative subpoena, </w:t>
      </w:r>
      <w:r w:rsidR="005260F7">
        <w:rPr>
          <w:rFonts w:ascii="Calibri" w:hAnsi="Calibri" w:cs="Calibri"/>
        </w:rPr>
        <w:t xml:space="preserve">OCS personnel will </w:t>
      </w:r>
      <w:r>
        <w:rPr>
          <w:rFonts w:ascii="Calibri" w:hAnsi="Calibri" w:cs="Calibri"/>
        </w:rPr>
        <w:t>consult legal counsel to determine how or whether to respond as there is no separate requirement in federal or state law to provide information to the Department of Homeland Security (DHS), ICE, or any other agency within DHS, without a court order, judicial warrant, or judicial subpoena. Ocean Charter School’s</w:t>
      </w:r>
      <w:r w:rsidRPr="009F00A6">
        <w:rPr>
          <w:rFonts w:ascii="Calibri" w:hAnsi="Calibri" w:cs="Calibri"/>
        </w:rPr>
        <w:t xml:space="preserve"> </w:t>
      </w:r>
      <w:r>
        <w:rPr>
          <w:rFonts w:ascii="Calibri" w:hAnsi="Calibri" w:cs="Calibri"/>
        </w:rPr>
        <w:t>request for written parental, guardian, or eligible student consent for release of student information must include the following information: (1) the signature and date of the parent, guardian, or eligible student providing consent; (2) a description of the records to be disclosed; (3) the reason for release of information; (4) the parties or class of parties receiving the information; and (5) if requested by the parents, guardians or eligible student, a copy of the records to be released. Ocean Charter School</w:t>
      </w:r>
      <w:r w:rsidRPr="009F00A6">
        <w:rPr>
          <w:rFonts w:ascii="Calibri" w:hAnsi="Calibri" w:cs="Calibri"/>
        </w:rPr>
        <w:t xml:space="preserve"> </w:t>
      </w:r>
      <w:r>
        <w:rPr>
          <w:rFonts w:ascii="Calibri" w:hAnsi="Calibri" w:cs="Calibri"/>
        </w:rPr>
        <w:t xml:space="preserve">shall permanently keep the consent notice with the record file. </w:t>
      </w:r>
    </w:p>
    <w:p w14:paraId="441BA941" w14:textId="77777777" w:rsidR="009F00A6" w:rsidRDefault="009F00A6" w:rsidP="009F00A6">
      <w:pPr>
        <w:pStyle w:val="NormalWeb"/>
      </w:pPr>
      <w:r>
        <w:rPr>
          <w:rFonts w:ascii="Calibri" w:hAnsi="Calibri" w:cs="Calibri"/>
        </w:rPr>
        <w:lastRenderedPageBreak/>
        <w:t>The parent, guardian, or eligible student is not required to sign the consent form. If the parent, guardian, or eligible student refuses to provide written consent for the release of student information that is not otherwise subject to release, Ocean Charter School</w:t>
      </w:r>
      <w:r w:rsidRPr="009F00A6">
        <w:rPr>
          <w:rFonts w:ascii="Calibri" w:hAnsi="Calibri" w:cs="Calibri"/>
        </w:rPr>
        <w:t xml:space="preserve"> </w:t>
      </w:r>
      <w:r>
        <w:rPr>
          <w:rFonts w:ascii="Calibri" w:hAnsi="Calibri" w:cs="Calibri"/>
        </w:rPr>
        <w:t xml:space="preserve">shall not release the information. </w:t>
      </w:r>
    </w:p>
    <w:p w14:paraId="74390A76" w14:textId="77777777" w:rsidR="009F00A6" w:rsidRDefault="009F00A6" w:rsidP="009F00A6">
      <w:pPr>
        <w:pStyle w:val="NormalWeb"/>
      </w:pPr>
      <w:r>
        <w:rPr>
          <w:rFonts w:ascii="Calibri" w:hAnsi="Calibri" w:cs="Calibri"/>
        </w:rPr>
        <w:t xml:space="preserve">If the request seeks information regarding an employee or teacher of the local educational agency, the same procedures as above should be followed, except that the Human Resources Coordinator should be consulted first. </w:t>
      </w:r>
    </w:p>
    <w:p w14:paraId="4B5347A1" w14:textId="77777777" w:rsidR="009F00A6" w:rsidRDefault="009F00A6" w:rsidP="009F00A6">
      <w:pPr>
        <w:pStyle w:val="NormalWeb"/>
      </w:pPr>
      <w:r>
        <w:rPr>
          <w:rFonts w:ascii="Calibri" w:hAnsi="Calibri" w:cs="Calibri"/>
        </w:rPr>
        <w:t xml:space="preserve">For any requests for information, </w:t>
      </w:r>
      <w:r w:rsidR="005260F7">
        <w:rPr>
          <w:rFonts w:ascii="Calibri" w:hAnsi="Calibri" w:cs="Calibri"/>
        </w:rPr>
        <w:t>Ocean Charter School</w:t>
      </w:r>
      <w:r>
        <w:rPr>
          <w:rFonts w:ascii="Calibri" w:hAnsi="Calibri" w:cs="Calibri"/>
        </w:rPr>
        <w:t xml:space="preserve"> is under no obligation to produce the records or information immediately. Rather, </w:t>
      </w:r>
      <w:r w:rsidR="005260F7">
        <w:rPr>
          <w:rFonts w:ascii="Calibri" w:hAnsi="Calibri" w:cs="Calibri"/>
        </w:rPr>
        <w:t xml:space="preserve">Ocean Charter School </w:t>
      </w:r>
      <w:r>
        <w:rPr>
          <w:rFonts w:ascii="Calibri" w:hAnsi="Calibri" w:cs="Calibri"/>
        </w:rPr>
        <w:t xml:space="preserve">should note any designated date for production of records, if one is indicated in the request, and convey that to </w:t>
      </w:r>
      <w:r w:rsidR="005260F7">
        <w:rPr>
          <w:rFonts w:ascii="Calibri" w:hAnsi="Calibri" w:cs="Calibri"/>
        </w:rPr>
        <w:t>the Executive Director or Assistant Director</w:t>
      </w:r>
      <w:r>
        <w:rPr>
          <w:rFonts w:ascii="Calibri" w:hAnsi="Calibri" w:cs="Calibri"/>
        </w:rPr>
        <w:t xml:space="preserve">. </w:t>
      </w:r>
    </w:p>
    <w:p w14:paraId="54EFC194" w14:textId="77777777" w:rsidR="009F00A6" w:rsidRDefault="005260F7" w:rsidP="009F00A6">
      <w:pPr>
        <w:pStyle w:val="NormalWeb"/>
      </w:pPr>
      <w:r>
        <w:rPr>
          <w:rFonts w:ascii="Calibri" w:hAnsi="Calibri" w:cs="Calibri"/>
        </w:rPr>
        <w:t>Ocean Charter School</w:t>
      </w:r>
      <w:r w:rsidR="009F00A6">
        <w:rPr>
          <w:rFonts w:ascii="Calibri" w:hAnsi="Calibri" w:cs="Calibri"/>
        </w:rPr>
        <w:t xml:space="preserve"> should obtain the contact information of the person to whom a response to the request for information should be directed and forward such contact information to the </w:t>
      </w:r>
      <w:r>
        <w:rPr>
          <w:rFonts w:ascii="Calibri" w:hAnsi="Calibri" w:cs="Calibri"/>
        </w:rPr>
        <w:br/>
        <w:t>Executive Director or Assistant Director.</w:t>
      </w:r>
    </w:p>
    <w:p w14:paraId="0CE23FA8" w14:textId="77777777" w:rsidR="009F00A6" w:rsidRPr="009F00A6" w:rsidRDefault="009F00A6" w:rsidP="009F00A6">
      <w:pPr>
        <w:ind w:left="720"/>
        <w:rPr>
          <w:rFonts w:ascii="Times New Roman" w:eastAsia="Times New Roman" w:hAnsi="Times New Roman" w:cs="Times New Roman"/>
          <w:kern w:val="0"/>
          <w:lang w:eastAsia="en-GB"/>
          <w14:ligatures w14:val="none"/>
        </w:rPr>
      </w:pPr>
    </w:p>
    <w:p w14:paraId="5EB0D14B" w14:textId="77777777" w:rsidR="00AF43C0" w:rsidRDefault="00AF43C0"/>
    <w:sectPr w:rsidR="00AF43C0" w:rsidSect="00653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720C"/>
    <w:multiLevelType w:val="multilevel"/>
    <w:tmpl w:val="177C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7963F6"/>
    <w:multiLevelType w:val="multilevel"/>
    <w:tmpl w:val="1B947C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0A6"/>
    <w:rsid w:val="000E2881"/>
    <w:rsid w:val="0052226B"/>
    <w:rsid w:val="005260F7"/>
    <w:rsid w:val="006539D7"/>
    <w:rsid w:val="009F00A6"/>
    <w:rsid w:val="00AF43C0"/>
    <w:rsid w:val="00B8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8F23D3"/>
  <w15:chartTrackingRefBased/>
  <w15:docId w15:val="{D6B60B65-249A-5544-9901-0BAD2D25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00A6"/>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15200">
      <w:bodyDiv w:val="1"/>
      <w:marLeft w:val="0"/>
      <w:marRight w:val="0"/>
      <w:marTop w:val="0"/>
      <w:marBottom w:val="0"/>
      <w:divBdr>
        <w:top w:val="none" w:sz="0" w:space="0" w:color="auto"/>
        <w:left w:val="none" w:sz="0" w:space="0" w:color="auto"/>
        <w:bottom w:val="none" w:sz="0" w:space="0" w:color="auto"/>
        <w:right w:val="none" w:sz="0" w:space="0" w:color="auto"/>
      </w:divBdr>
      <w:divsChild>
        <w:div w:id="1387340933">
          <w:marLeft w:val="0"/>
          <w:marRight w:val="0"/>
          <w:marTop w:val="0"/>
          <w:marBottom w:val="0"/>
          <w:divBdr>
            <w:top w:val="none" w:sz="0" w:space="0" w:color="auto"/>
            <w:left w:val="none" w:sz="0" w:space="0" w:color="auto"/>
            <w:bottom w:val="none" w:sz="0" w:space="0" w:color="auto"/>
            <w:right w:val="none" w:sz="0" w:space="0" w:color="auto"/>
          </w:divBdr>
          <w:divsChild>
            <w:div w:id="692340933">
              <w:marLeft w:val="0"/>
              <w:marRight w:val="0"/>
              <w:marTop w:val="0"/>
              <w:marBottom w:val="0"/>
              <w:divBdr>
                <w:top w:val="none" w:sz="0" w:space="0" w:color="auto"/>
                <w:left w:val="none" w:sz="0" w:space="0" w:color="auto"/>
                <w:bottom w:val="none" w:sz="0" w:space="0" w:color="auto"/>
                <w:right w:val="none" w:sz="0" w:space="0" w:color="auto"/>
              </w:divBdr>
              <w:divsChild>
                <w:div w:id="7148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73269">
      <w:bodyDiv w:val="1"/>
      <w:marLeft w:val="0"/>
      <w:marRight w:val="0"/>
      <w:marTop w:val="0"/>
      <w:marBottom w:val="0"/>
      <w:divBdr>
        <w:top w:val="none" w:sz="0" w:space="0" w:color="auto"/>
        <w:left w:val="none" w:sz="0" w:space="0" w:color="auto"/>
        <w:bottom w:val="none" w:sz="0" w:space="0" w:color="auto"/>
        <w:right w:val="none" w:sz="0" w:space="0" w:color="auto"/>
      </w:divBdr>
      <w:divsChild>
        <w:div w:id="1677537813">
          <w:marLeft w:val="0"/>
          <w:marRight w:val="0"/>
          <w:marTop w:val="0"/>
          <w:marBottom w:val="0"/>
          <w:divBdr>
            <w:top w:val="none" w:sz="0" w:space="0" w:color="auto"/>
            <w:left w:val="none" w:sz="0" w:space="0" w:color="auto"/>
            <w:bottom w:val="none" w:sz="0" w:space="0" w:color="auto"/>
            <w:right w:val="none" w:sz="0" w:space="0" w:color="auto"/>
          </w:divBdr>
          <w:divsChild>
            <w:div w:id="52971995">
              <w:marLeft w:val="0"/>
              <w:marRight w:val="0"/>
              <w:marTop w:val="0"/>
              <w:marBottom w:val="0"/>
              <w:divBdr>
                <w:top w:val="none" w:sz="0" w:space="0" w:color="auto"/>
                <w:left w:val="none" w:sz="0" w:space="0" w:color="auto"/>
                <w:bottom w:val="none" w:sz="0" w:space="0" w:color="auto"/>
                <w:right w:val="none" w:sz="0" w:space="0" w:color="auto"/>
              </w:divBdr>
              <w:divsChild>
                <w:div w:id="40680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3452</Characters>
  <Application>Microsoft Office Word</Application>
  <DocSecurity>0</DocSecurity>
  <Lines>28</Lines>
  <Paragraphs>8</Paragraphs>
  <ScaleCrop>false</ScaleCrop>
  <Company>Los Angeles Unified School District</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LAUSD User</dc:creator>
  <cp:keywords/>
  <dc:description/>
  <cp:lastModifiedBy>LAUSD User</cp:lastModifiedBy>
  <cp:revision>2</cp:revision>
  <dcterms:created xsi:type="dcterms:W3CDTF">2026-03-02T21:20:00Z</dcterms:created>
  <dcterms:modified xsi:type="dcterms:W3CDTF">2026-03-02T21:20:00Z</dcterms:modified>
</cp:coreProperties>
</file>