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73925" w14:textId="77777777" w:rsidR="007970C3" w:rsidRDefault="007970C3" w:rsidP="007970C3">
      <w:pPr>
        <w:rPr>
          <w:rStyle w:val="il"/>
          <w:rFonts w:ascii="Arial" w:hAnsi="Arial" w:cs="Arial"/>
          <w:color w:val="222222"/>
          <w:shd w:val="clear" w:color="auto" w:fill="FFFFFF"/>
        </w:rPr>
      </w:pPr>
      <w:r>
        <w:rPr>
          <w:rStyle w:val="il"/>
          <w:rFonts w:ascii="Arial" w:hAnsi="Arial" w:cs="Arial"/>
          <w:color w:val="222222"/>
          <w:shd w:val="clear" w:color="auto" w:fill="FFFFFF"/>
        </w:rPr>
        <w:t xml:space="preserve">Prop 28 Plan </w:t>
      </w:r>
    </w:p>
    <w:p w14:paraId="1F582692" w14:textId="77777777" w:rsidR="007970C3" w:rsidRDefault="007970C3" w:rsidP="007970C3">
      <w:pPr>
        <w:rPr>
          <w:rStyle w:val="il"/>
          <w:rFonts w:ascii="Arial" w:hAnsi="Arial" w:cs="Arial"/>
          <w:color w:val="222222"/>
          <w:shd w:val="clear" w:color="auto" w:fill="FFFFFF"/>
        </w:rPr>
      </w:pPr>
      <w:r>
        <w:rPr>
          <w:rStyle w:val="il"/>
          <w:rFonts w:ascii="Arial" w:hAnsi="Arial" w:cs="Arial"/>
          <w:color w:val="222222"/>
          <w:shd w:val="clear" w:color="auto" w:fill="FFFFFF"/>
        </w:rPr>
        <w:t>May 2024</w:t>
      </w:r>
    </w:p>
    <w:p w14:paraId="13CC789F" w14:textId="77777777" w:rsidR="007970C3" w:rsidRDefault="007970C3" w:rsidP="007970C3">
      <w:pPr>
        <w:rPr>
          <w:rStyle w:val="il"/>
          <w:rFonts w:ascii="Arial" w:hAnsi="Arial" w:cs="Arial"/>
          <w:color w:val="222222"/>
          <w:shd w:val="clear" w:color="auto" w:fill="FFFFFF"/>
        </w:rPr>
      </w:pPr>
    </w:p>
    <w:p w14:paraId="263C2D7A" w14:textId="77777777" w:rsidR="007970C3" w:rsidRPr="007970C3" w:rsidRDefault="007970C3" w:rsidP="007970C3">
      <w:pPr>
        <w:rPr>
          <w:rStyle w:val="il"/>
          <w:rFonts w:ascii="Arial" w:hAnsi="Arial" w:cs="Arial"/>
          <w:b/>
          <w:bCs/>
          <w:color w:val="222222"/>
          <w:shd w:val="clear" w:color="auto" w:fill="FFFFFF"/>
        </w:rPr>
      </w:pPr>
      <w:r w:rsidRPr="007970C3">
        <w:rPr>
          <w:rStyle w:val="il"/>
          <w:rFonts w:ascii="Arial" w:hAnsi="Arial" w:cs="Arial"/>
          <w:b/>
          <w:bCs/>
          <w:color w:val="222222"/>
          <w:shd w:val="clear" w:color="auto" w:fill="FFFFFF"/>
        </w:rPr>
        <w:t>Background:</w:t>
      </w:r>
    </w:p>
    <w:p w14:paraId="6DA96042" w14:textId="77777777" w:rsidR="007970C3" w:rsidRPr="007970C3" w:rsidRDefault="007970C3" w:rsidP="007970C3">
      <w:pPr>
        <w:rPr>
          <w:rFonts w:ascii="Arial" w:hAnsi="Arial" w:cs="Arial"/>
          <w:color w:val="222222"/>
          <w:shd w:val="clear" w:color="auto" w:fill="FFFFFF"/>
        </w:rPr>
      </w:pPr>
      <w:r w:rsidRPr="007970C3">
        <w:rPr>
          <w:rFonts w:ascii="Arial" w:hAnsi="Arial" w:cs="Arial"/>
          <w:color w:val="222222"/>
          <w:shd w:val="clear" w:color="auto" w:fill="FFFFFF"/>
        </w:rPr>
        <w:t xml:space="preserve">Allowable expenses: </w:t>
      </w:r>
      <w:r w:rsidRPr="007970C3">
        <w:rPr>
          <w:rFonts w:ascii="Arial" w:hAnsi="Arial" w:cs="Arial"/>
          <w:color w:val="000000"/>
          <w:shd w:val="clear" w:color="auto" w:fill="FFFFFF"/>
        </w:rPr>
        <w:t>Arts education program" includes (but is not limited to) instruction and training, supplies, materials, and arts educational partnership programs for instruction in dance, media arts, music, theatre, and visual arts including folk art, painting, sculpture, photography, craft arts, creative expression including graphic arts and design, computer coding, animation, music composition, ensembles, script writing, costume design, film, and video.</w:t>
      </w:r>
    </w:p>
    <w:p w14:paraId="15DEB3FF" w14:textId="77777777" w:rsidR="007970C3" w:rsidRPr="000D097D" w:rsidRDefault="007970C3" w:rsidP="007970C3">
      <w:pPr>
        <w:rPr>
          <w:rFonts w:ascii="Arial" w:hAnsi="Arial" w:cs="Arial"/>
        </w:rPr>
      </w:pPr>
    </w:p>
    <w:p w14:paraId="1BAC0665" w14:textId="77777777" w:rsidR="007970C3" w:rsidRPr="007970C3" w:rsidRDefault="007970C3" w:rsidP="007970C3">
      <w:pPr>
        <w:rPr>
          <w:rFonts w:ascii="Arial" w:hAnsi="Arial" w:cs="Arial"/>
          <w:b/>
          <w:bCs/>
        </w:rPr>
      </w:pPr>
      <w:r w:rsidRPr="007970C3">
        <w:rPr>
          <w:rFonts w:ascii="Arial" w:hAnsi="Arial" w:cs="Arial"/>
          <w:b/>
          <w:bCs/>
        </w:rPr>
        <w:t>Plan:</w:t>
      </w:r>
    </w:p>
    <w:p w14:paraId="317E127B" w14:textId="77777777" w:rsidR="007970C3" w:rsidRPr="00EE209A" w:rsidRDefault="007970C3" w:rsidP="007970C3">
      <w:pPr>
        <w:rPr>
          <w:rFonts w:ascii="Arial" w:hAnsi="Arial" w:cs="Arial"/>
        </w:rPr>
      </w:pPr>
      <w:r w:rsidRPr="00EE209A">
        <w:rPr>
          <w:rFonts w:ascii="Arial" w:hAnsi="Arial" w:cs="Arial"/>
        </w:rPr>
        <w:t>OCS will use Prop 28 funds to expand arts education programming for our students through instruction, training, supplies, materials and partnerships.  As OCS is already an arts-based program, new opportunities to bring the arts to our students will be pursued as well as training to deepen and expand arts experiences for our students with teachers who do not have arts training or experience.</w:t>
      </w:r>
    </w:p>
    <w:p w14:paraId="4C97BE97" w14:textId="77777777" w:rsidR="007970C3" w:rsidRPr="000D097D" w:rsidRDefault="007970C3" w:rsidP="007970C3"/>
    <w:p w14:paraId="747792C0" w14:textId="77777777" w:rsidR="007970C3" w:rsidRDefault="007970C3" w:rsidP="007970C3">
      <w:pPr>
        <w:rPr>
          <w:rFonts w:ascii="Arial" w:hAnsi="Arial" w:cs="Arial"/>
          <w:color w:val="222222"/>
          <w:shd w:val="clear" w:color="auto" w:fill="FFFFFF"/>
        </w:rPr>
      </w:pPr>
      <w:r w:rsidRPr="007970C3">
        <w:rPr>
          <w:rFonts w:ascii="Arial" w:hAnsi="Arial" w:cs="Arial"/>
          <w:color w:val="222222"/>
          <w:shd w:val="clear" w:color="auto" w:fill="FFFFFF"/>
        </w:rPr>
        <w:t xml:space="preserve">OCS’ allocation in 23-24 is $69,464 </w:t>
      </w:r>
    </w:p>
    <w:p w14:paraId="2A45BF2C" w14:textId="77777777" w:rsidR="002D33C2" w:rsidRPr="007970C3" w:rsidRDefault="002D33C2" w:rsidP="007970C3">
      <w:pPr>
        <w:rPr>
          <w:rFonts w:ascii="Arial" w:hAnsi="Arial" w:cs="Arial"/>
          <w:color w:val="222222"/>
          <w:shd w:val="clear" w:color="auto" w:fill="FFFFFF"/>
        </w:rPr>
      </w:pPr>
      <w:r>
        <w:rPr>
          <w:rFonts w:ascii="Arial" w:hAnsi="Arial" w:cs="Arial"/>
          <w:color w:val="222222"/>
          <w:shd w:val="clear" w:color="auto" w:fill="FFFFFF"/>
        </w:rPr>
        <w:t>Funds roll over for up to 3 years.</w:t>
      </w:r>
    </w:p>
    <w:p w14:paraId="50C3B25B" w14:textId="77777777" w:rsidR="007970C3" w:rsidRDefault="007970C3" w:rsidP="007970C3">
      <w:pPr>
        <w:rPr>
          <w:rFonts w:ascii="Arial" w:hAnsi="Arial" w:cs="Arial"/>
        </w:rPr>
      </w:pPr>
    </w:p>
    <w:p w14:paraId="7E9E2FD0" w14:textId="77777777" w:rsidR="007970C3" w:rsidRPr="000D097D" w:rsidRDefault="007970C3" w:rsidP="007970C3">
      <w:pPr>
        <w:rPr>
          <w:rFonts w:ascii="Arial" w:hAnsi="Arial" w:cs="Arial"/>
        </w:rPr>
      </w:pPr>
      <w:r>
        <w:rPr>
          <w:rFonts w:ascii="Arial" w:hAnsi="Arial" w:cs="Arial"/>
        </w:rPr>
        <w:t>20</w:t>
      </w:r>
      <w:r w:rsidRPr="000D097D">
        <w:rPr>
          <w:rFonts w:ascii="Arial" w:hAnsi="Arial" w:cs="Arial"/>
        </w:rPr>
        <w:t xml:space="preserve">23 – </w:t>
      </w:r>
      <w:r>
        <w:rPr>
          <w:rFonts w:ascii="Arial" w:hAnsi="Arial" w:cs="Arial"/>
        </w:rPr>
        <w:t>20</w:t>
      </w:r>
      <w:r w:rsidRPr="000D097D">
        <w:rPr>
          <w:rFonts w:ascii="Arial" w:hAnsi="Arial" w:cs="Arial"/>
        </w:rPr>
        <w:t>24 Allocations</w:t>
      </w:r>
      <w:r>
        <w:rPr>
          <w:rFonts w:ascii="Arial" w:hAnsi="Arial" w:cs="Arial"/>
        </w:rPr>
        <w:t xml:space="preserve"> to date</w:t>
      </w:r>
      <w:r w:rsidRPr="000D097D">
        <w:rPr>
          <w:rFonts w:ascii="Arial" w:hAnsi="Arial" w:cs="Arial"/>
        </w:rPr>
        <w:t>:</w:t>
      </w:r>
      <w:r w:rsidR="00AB58F2">
        <w:rPr>
          <w:rFonts w:ascii="Arial" w:hAnsi="Arial" w:cs="Arial"/>
        </w:rPr>
        <w:t xml:space="preserve">  See template for specific budget information.</w:t>
      </w:r>
    </w:p>
    <w:p w14:paraId="159D27D7" w14:textId="77777777" w:rsidR="007970C3" w:rsidRPr="000D097D" w:rsidRDefault="007970C3" w:rsidP="007970C3">
      <w:pPr>
        <w:pStyle w:val="ListParagraph"/>
        <w:numPr>
          <w:ilvl w:val="0"/>
          <w:numId w:val="1"/>
        </w:numPr>
        <w:rPr>
          <w:rFonts w:ascii="Arial" w:hAnsi="Arial" w:cs="Arial"/>
          <w:color w:val="222222"/>
          <w:sz w:val="24"/>
          <w:szCs w:val="24"/>
          <w:shd w:val="clear" w:color="auto" w:fill="FFFFFF"/>
        </w:rPr>
      </w:pPr>
      <w:r w:rsidRPr="000D097D">
        <w:rPr>
          <w:rFonts w:ascii="Arial" w:hAnsi="Arial" w:cs="Arial"/>
          <w:color w:val="222222"/>
          <w:sz w:val="24"/>
          <w:szCs w:val="24"/>
          <w:shd w:val="clear" w:color="auto" w:fill="FFFFFF"/>
        </w:rPr>
        <w:t xml:space="preserve">Sculpture Elective: </w:t>
      </w:r>
      <w:r>
        <w:rPr>
          <w:rFonts w:ascii="Arial" w:hAnsi="Arial" w:cs="Arial"/>
          <w:color w:val="222222"/>
          <w:sz w:val="24"/>
          <w:szCs w:val="24"/>
          <w:shd w:val="clear" w:color="auto" w:fill="FFFFFF"/>
        </w:rPr>
        <w:t xml:space="preserve">roughly </w:t>
      </w:r>
      <w:r w:rsidRPr="000D097D">
        <w:rPr>
          <w:rFonts w:ascii="Arial" w:hAnsi="Arial" w:cs="Arial"/>
          <w:color w:val="222222"/>
          <w:sz w:val="24"/>
          <w:szCs w:val="24"/>
          <w:shd w:val="clear" w:color="auto" w:fill="FFFFFF"/>
        </w:rPr>
        <w:t>$6,3</w:t>
      </w:r>
      <w:r>
        <w:rPr>
          <w:rFonts w:ascii="Arial" w:hAnsi="Arial" w:cs="Arial"/>
          <w:color w:val="222222"/>
          <w:sz w:val="24"/>
          <w:szCs w:val="24"/>
          <w:shd w:val="clear" w:color="auto" w:fill="FFFFFF"/>
        </w:rPr>
        <w:t>00</w:t>
      </w:r>
      <w:r w:rsidRPr="000D097D">
        <w:rPr>
          <w:rFonts w:ascii="Arial" w:hAnsi="Arial" w:cs="Arial"/>
          <w:color w:val="222222"/>
          <w:sz w:val="24"/>
          <w:szCs w:val="24"/>
          <w:shd w:val="clear" w:color="auto" w:fill="FFFFFF"/>
        </w:rPr>
        <w:t xml:space="preserve"> </w:t>
      </w:r>
    </w:p>
    <w:p w14:paraId="490E1E86" w14:textId="77777777" w:rsidR="007970C3" w:rsidRPr="000D097D" w:rsidRDefault="007970C3" w:rsidP="007970C3">
      <w:pPr>
        <w:pStyle w:val="ListParagraph"/>
        <w:numPr>
          <w:ilvl w:val="0"/>
          <w:numId w:val="1"/>
        </w:numPr>
        <w:rPr>
          <w:rFonts w:ascii="Arial" w:hAnsi="Arial" w:cs="Arial"/>
          <w:color w:val="222222"/>
          <w:sz w:val="24"/>
          <w:szCs w:val="24"/>
          <w:shd w:val="clear" w:color="auto" w:fill="FFFFFF"/>
        </w:rPr>
      </w:pPr>
      <w:r w:rsidRPr="000D097D">
        <w:rPr>
          <w:rFonts w:ascii="Arial" w:hAnsi="Arial" w:cs="Arial"/>
          <w:color w:val="222222"/>
          <w:sz w:val="24"/>
          <w:szCs w:val="24"/>
          <w:shd w:val="clear" w:color="auto" w:fill="FFFFFF"/>
        </w:rPr>
        <w:t>Theatre Arts Elective: roughly $3,500</w:t>
      </w:r>
    </w:p>
    <w:p w14:paraId="3DB5D618" w14:textId="77777777" w:rsidR="007970C3" w:rsidRPr="00EE209A" w:rsidRDefault="007970C3" w:rsidP="007970C3">
      <w:pPr>
        <w:pStyle w:val="ListParagraph"/>
        <w:numPr>
          <w:ilvl w:val="0"/>
          <w:numId w:val="1"/>
        </w:numPr>
        <w:rPr>
          <w:rFonts w:ascii="Arial" w:eastAsia="Arial Unicode MS" w:hAnsi="Arial" w:cs="Arial"/>
          <w:bCs/>
          <w:color w:val="222222"/>
          <w:sz w:val="24"/>
          <w:szCs w:val="24"/>
          <w:shd w:val="clear" w:color="auto" w:fill="FFFFFF"/>
        </w:rPr>
      </w:pPr>
      <w:r w:rsidRPr="000D097D">
        <w:rPr>
          <w:rFonts w:ascii="Arial" w:hAnsi="Arial" w:cs="Arial"/>
          <w:color w:val="222222"/>
          <w:sz w:val="24"/>
          <w:szCs w:val="24"/>
          <w:shd w:val="clear" w:color="auto" w:fill="FFFFFF"/>
        </w:rPr>
        <w:t xml:space="preserve">Singing, painting, sculpting, and music instruction to students in collaboration with the class teachers who are not yet fully trained in these arts: </w:t>
      </w:r>
      <w:r>
        <w:rPr>
          <w:rFonts w:ascii="Arial" w:hAnsi="Arial" w:cs="Arial"/>
          <w:color w:val="222222"/>
          <w:sz w:val="24"/>
          <w:szCs w:val="24"/>
          <w:shd w:val="clear" w:color="auto" w:fill="FFFFFF"/>
        </w:rPr>
        <w:t xml:space="preserve">roughly </w:t>
      </w:r>
      <w:r w:rsidRPr="000D097D">
        <w:rPr>
          <w:rFonts w:ascii="Arial" w:hAnsi="Arial" w:cs="Arial"/>
          <w:color w:val="222222"/>
          <w:sz w:val="24"/>
          <w:szCs w:val="24"/>
          <w:shd w:val="clear" w:color="auto" w:fill="FFFFFF"/>
        </w:rPr>
        <w:t>$15,000</w:t>
      </w:r>
    </w:p>
    <w:p w14:paraId="03E32147" w14:textId="77777777" w:rsidR="007970C3" w:rsidRPr="00EE209A" w:rsidRDefault="007970C3" w:rsidP="007970C3">
      <w:pPr>
        <w:pStyle w:val="ListParagraph"/>
        <w:numPr>
          <w:ilvl w:val="0"/>
          <w:numId w:val="1"/>
        </w:numPr>
        <w:rPr>
          <w:rFonts w:ascii="Arial" w:eastAsia="Arial Unicode MS" w:hAnsi="Arial" w:cs="Arial"/>
          <w:bCs/>
          <w:color w:val="222222"/>
          <w:sz w:val="24"/>
          <w:szCs w:val="24"/>
          <w:shd w:val="clear" w:color="auto" w:fill="FFFFFF"/>
        </w:rPr>
      </w:pPr>
      <w:r>
        <w:rPr>
          <w:rFonts w:ascii="Arial" w:hAnsi="Arial" w:cs="Arial"/>
          <w:color w:val="222222"/>
          <w:sz w:val="24"/>
          <w:szCs w:val="24"/>
          <w:shd w:val="clear" w:color="auto" w:fill="FFFFFF"/>
        </w:rPr>
        <w:t>Training in singing: roughly $3,000</w:t>
      </w:r>
    </w:p>
    <w:p w14:paraId="3B804A01" w14:textId="77777777" w:rsidR="007970C3" w:rsidRPr="000D097D" w:rsidRDefault="007970C3" w:rsidP="007970C3">
      <w:pPr>
        <w:pStyle w:val="ListParagraph"/>
        <w:numPr>
          <w:ilvl w:val="0"/>
          <w:numId w:val="1"/>
        </w:numPr>
        <w:rPr>
          <w:rFonts w:ascii="Arial" w:eastAsia="Arial Unicode MS" w:hAnsi="Arial" w:cs="Arial"/>
          <w:bCs/>
          <w:color w:val="222222"/>
          <w:sz w:val="24"/>
          <w:szCs w:val="24"/>
          <w:shd w:val="clear" w:color="auto" w:fill="FFFFFF"/>
        </w:rPr>
      </w:pPr>
      <w:r>
        <w:rPr>
          <w:rFonts w:ascii="Arial" w:hAnsi="Arial" w:cs="Arial"/>
          <w:color w:val="222222"/>
          <w:sz w:val="24"/>
          <w:szCs w:val="24"/>
          <w:shd w:val="clear" w:color="auto" w:fill="FFFFFF"/>
        </w:rPr>
        <w:t>Training in the visual arts: roughly $3,000</w:t>
      </w:r>
    </w:p>
    <w:p w14:paraId="43A3DE75" w14:textId="77777777" w:rsidR="007970C3" w:rsidRPr="000D097D" w:rsidRDefault="007970C3" w:rsidP="007970C3">
      <w:pPr>
        <w:pStyle w:val="ListParagraph"/>
        <w:ind w:left="720"/>
        <w:rPr>
          <w:rFonts w:ascii="Arial" w:eastAsia="Arial Unicode MS" w:hAnsi="Arial" w:cs="Arial"/>
          <w:bCs/>
          <w:color w:val="222222"/>
          <w:sz w:val="24"/>
          <w:szCs w:val="24"/>
          <w:shd w:val="clear" w:color="auto" w:fill="FFFFFF"/>
        </w:rPr>
      </w:pPr>
    </w:p>
    <w:p w14:paraId="0099FD08" w14:textId="77777777" w:rsidR="00AF43C0" w:rsidRDefault="00AF43C0"/>
    <w:sectPr w:rsidR="00AF43C0" w:rsidSect="0065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B6074"/>
    <w:multiLevelType w:val="hybridMultilevel"/>
    <w:tmpl w:val="FDD45B54"/>
    <w:lvl w:ilvl="0" w:tplc="37A29CEE">
      <w:start w:val="202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C3"/>
    <w:rsid w:val="000E2881"/>
    <w:rsid w:val="002D33C2"/>
    <w:rsid w:val="0052226B"/>
    <w:rsid w:val="006539D7"/>
    <w:rsid w:val="007970C3"/>
    <w:rsid w:val="00AB58F2"/>
    <w:rsid w:val="00AF43C0"/>
    <w:rsid w:val="00DE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0D9C7A"/>
  <w15:chartTrackingRefBased/>
  <w15:docId w15:val="{C3288C12-CC57-384C-9209-4D69342E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0C3"/>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list"/>
    <w:basedOn w:val="Normal"/>
    <w:link w:val="ListParagraphChar"/>
    <w:uiPriority w:val="34"/>
    <w:qFormat/>
    <w:rsid w:val="007970C3"/>
    <w:pPr>
      <w:widowControl w:val="0"/>
    </w:pPr>
    <w:rPr>
      <w:rFonts w:asciiTheme="minorHAnsi" w:eastAsiaTheme="minorHAnsi" w:hAnsiTheme="minorHAnsi" w:cstheme="minorBidi"/>
      <w:sz w:val="22"/>
      <w:szCs w:val="22"/>
      <w:lang w:eastAsia="en-US"/>
    </w:rPr>
  </w:style>
  <w:style w:type="character" w:customStyle="1" w:styleId="ListParagraphChar">
    <w:name w:val="List Paragraph Char"/>
    <w:aliases w:val="Bullet Paragraph Char,list Char"/>
    <w:link w:val="ListParagraph"/>
    <w:uiPriority w:val="34"/>
    <w:locked/>
    <w:rsid w:val="007970C3"/>
    <w:rPr>
      <w:kern w:val="0"/>
      <w:sz w:val="22"/>
      <w:szCs w:val="22"/>
      <w14:ligatures w14:val="none"/>
    </w:rPr>
  </w:style>
  <w:style w:type="character" w:customStyle="1" w:styleId="il">
    <w:name w:val="il"/>
    <w:basedOn w:val="DefaultParagraphFont"/>
    <w:rsid w:val="0079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LAUSD User</dc:creator>
  <cp:keywords/>
  <dc:description/>
  <cp:lastModifiedBy>LAUSD User</cp:lastModifiedBy>
  <cp:revision>2</cp:revision>
  <dcterms:created xsi:type="dcterms:W3CDTF">2024-04-29T22:03:00Z</dcterms:created>
  <dcterms:modified xsi:type="dcterms:W3CDTF">2024-04-29T22:03:00Z</dcterms:modified>
</cp:coreProperties>
</file>